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6" w:rsidRPr="00A4767E" w:rsidRDefault="003F3BF4" w:rsidP="00A4767E">
      <w:pPr>
        <w:spacing w:after="240"/>
        <w:rPr>
          <w:rFonts w:ascii="Calibri" w:eastAsia="MS ??" w:hAnsi="Calibri"/>
          <w:sz w:val="32"/>
          <w:szCs w:val="32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-342900</wp:posOffset>
            </wp:positionV>
            <wp:extent cx="2171700" cy="1559560"/>
            <wp:effectExtent l="0" t="0" r="12700" b="0"/>
            <wp:wrapNone/>
            <wp:docPr id="2" name="Picture 2" descr="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7E" w:rsidRPr="00243D91">
        <w:rPr>
          <w:rFonts w:ascii="Calibri" w:eastAsia="MS ??" w:hAnsi="Calibri"/>
          <w:b/>
          <w:bCs/>
          <w:sz w:val="32"/>
          <w:szCs w:val="32"/>
          <w:lang w:eastAsia="en-GB"/>
        </w:rPr>
        <w:t>Children’s and Youth Ministe</w:t>
      </w:r>
      <w:r w:rsidR="00A4767E">
        <w:rPr>
          <w:rFonts w:ascii="Calibri" w:eastAsia="MS ??" w:hAnsi="Calibri"/>
          <w:b/>
          <w:bCs/>
          <w:sz w:val="32"/>
          <w:szCs w:val="32"/>
          <w:lang w:eastAsia="en-GB"/>
        </w:rPr>
        <w:t>r</w:t>
      </w:r>
    </w:p>
    <w:p w:rsidR="00A4767E" w:rsidRDefault="00A4767E" w:rsidP="00457CA6">
      <w:pPr>
        <w:spacing w:after="240"/>
        <w:rPr>
          <w:rFonts w:ascii="Calibri" w:eastAsia="MS ??" w:hAnsi="Calibri"/>
          <w:b/>
          <w:bCs/>
          <w:sz w:val="32"/>
          <w:szCs w:val="32"/>
          <w:lang w:eastAsia="en-GB"/>
        </w:rPr>
      </w:pPr>
    </w:p>
    <w:p w:rsidR="00457CA6" w:rsidRPr="00243D91" w:rsidRDefault="00457CA6" w:rsidP="00457CA6">
      <w:pPr>
        <w:spacing w:after="240"/>
        <w:rPr>
          <w:rFonts w:ascii="Calibri" w:eastAsia="MS ??" w:hAnsi="Calibri"/>
          <w:sz w:val="32"/>
          <w:szCs w:val="32"/>
          <w:lang w:eastAsia="en-GB"/>
        </w:rPr>
      </w:pPr>
      <w:r w:rsidRPr="00243D91">
        <w:rPr>
          <w:rFonts w:ascii="Calibri" w:eastAsia="MS ??" w:hAnsi="Calibri"/>
          <w:b/>
          <w:bCs/>
          <w:sz w:val="32"/>
          <w:szCs w:val="32"/>
          <w:lang w:eastAsia="en-GB"/>
        </w:rPr>
        <w:t xml:space="preserve">ROLE PROFILE </w:t>
      </w:r>
    </w:p>
    <w:p w:rsidR="00457CA6" w:rsidRPr="00BF665B" w:rsidRDefault="00457CA6" w:rsidP="00457CA6">
      <w:pPr>
        <w:spacing w:after="120"/>
        <w:rPr>
          <w:rFonts w:ascii="Calibri" w:eastAsia="MS ??" w:hAnsi="Calibri"/>
          <w:lang w:eastAsia="en-GB"/>
        </w:rPr>
      </w:pPr>
      <w:r w:rsidRPr="00BF665B">
        <w:rPr>
          <w:rFonts w:ascii="Calibri" w:eastAsia="MS ??" w:hAnsi="Calibri"/>
          <w:b/>
          <w:lang w:eastAsia="en-GB"/>
        </w:rPr>
        <w:t>Report to:</w:t>
      </w:r>
      <w:r w:rsidRPr="00BF665B">
        <w:rPr>
          <w:rFonts w:ascii="Calibri" w:eastAsia="MS ??" w:hAnsi="Calibri"/>
          <w:lang w:eastAsia="en-GB"/>
        </w:rPr>
        <w:t xml:space="preserve"> </w:t>
      </w:r>
      <w:r w:rsidRPr="00BF665B">
        <w:rPr>
          <w:rFonts w:ascii="Calibri" w:eastAsia="MS ??" w:hAnsi="Calibri"/>
          <w:lang w:eastAsia="en-GB"/>
        </w:rPr>
        <w:tab/>
      </w:r>
      <w:r w:rsidRPr="00BF665B">
        <w:rPr>
          <w:rFonts w:ascii="Calibri" w:eastAsia="MS ??" w:hAnsi="Calibri"/>
          <w:lang w:eastAsia="en-GB"/>
        </w:rPr>
        <w:tab/>
        <w:t>Vicar</w:t>
      </w:r>
    </w:p>
    <w:p w:rsidR="00457CA6" w:rsidRPr="00BF665B" w:rsidRDefault="00457CA6" w:rsidP="00457CA6">
      <w:pPr>
        <w:spacing w:after="120"/>
        <w:rPr>
          <w:rFonts w:ascii="Calibri" w:eastAsia="MS ??" w:hAnsi="Calibri"/>
          <w:lang w:eastAsia="en-GB"/>
        </w:rPr>
      </w:pPr>
      <w:r w:rsidRPr="00BF665B">
        <w:rPr>
          <w:rFonts w:ascii="Calibri" w:eastAsia="MS ??" w:hAnsi="Calibri"/>
          <w:b/>
          <w:lang w:eastAsia="en-GB"/>
        </w:rPr>
        <w:t>Responsible to:</w:t>
      </w:r>
      <w:r w:rsidRPr="00BF665B">
        <w:rPr>
          <w:rFonts w:ascii="Calibri" w:eastAsia="MS ??" w:hAnsi="Calibri"/>
          <w:lang w:eastAsia="en-GB"/>
        </w:rPr>
        <w:t xml:space="preserve">  </w:t>
      </w:r>
      <w:r w:rsidRPr="00BF665B">
        <w:rPr>
          <w:rFonts w:ascii="Calibri" w:eastAsia="MS ??" w:hAnsi="Calibri"/>
          <w:lang w:eastAsia="en-GB"/>
        </w:rPr>
        <w:tab/>
        <w:t xml:space="preserve">The PCC, reporting on a </w:t>
      </w:r>
      <w:r w:rsidR="00D77687" w:rsidRPr="00BF665B">
        <w:rPr>
          <w:rFonts w:ascii="Calibri" w:eastAsia="MS ??" w:hAnsi="Calibri"/>
          <w:lang w:eastAsia="en-GB"/>
        </w:rPr>
        <w:t>monthly basis.</w:t>
      </w:r>
    </w:p>
    <w:p w:rsidR="00457CA6" w:rsidRPr="00BF665B" w:rsidRDefault="00457CA6" w:rsidP="000D35BB">
      <w:pPr>
        <w:rPr>
          <w:rFonts w:ascii="Calibri" w:hAnsi="Calibri"/>
          <w:b/>
          <w:bCs/>
        </w:rPr>
      </w:pPr>
    </w:p>
    <w:p w:rsidR="003E14FF" w:rsidRPr="00BF665B" w:rsidRDefault="003E14FF" w:rsidP="000D35BB">
      <w:pPr>
        <w:rPr>
          <w:rFonts w:ascii="Calibri" w:hAnsi="Calibri"/>
          <w:b/>
          <w:bCs/>
        </w:rPr>
      </w:pPr>
      <w:bookmarkStart w:id="0" w:name="_GoBack"/>
      <w:bookmarkEnd w:id="0"/>
    </w:p>
    <w:p w:rsidR="00EF65EC" w:rsidRPr="00BF665B" w:rsidRDefault="000D35BB" w:rsidP="005320CE">
      <w:pPr>
        <w:numPr>
          <w:ilvl w:val="0"/>
          <w:numId w:val="7"/>
        </w:numPr>
        <w:rPr>
          <w:rFonts w:ascii="Calibri" w:hAnsi="Calibri"/>
          <w:color w:val="000000"/>
        </w:rPr>
      </w:pPr>
      <w:r w:rsidRPr="00BF665B">
        <w:rPr>
          <w:rFonts w:ascii="Calibri" w:hAnsi="Calibri"/>
          <w:b/>
          <w:bCs/>
          <w:color w:val="000000"/>
        </w:rPr>
        <w:t xml:space="preserve">Develop and implement ministry based on </w:t>
      </w:r>
      <w:r w:rsidR="003D76B9" w:rsidRPr="00BF665B">
        <w:rPr>
          <w:rFonts w:ascii="Calibri" w:hAnsi="Calibri"/>
          <w:b/>
          <w:bCs/>
          <w:color w:val="000000"/>
        </w:rPr>
        <w:t xml:space="preserve">the </w:t>
      </w:r>
      <w:r w:rsidR="001E042E" w:rsidRPr="00BF665B">
        <w:rPr>
          <w:rFonts w:ascii="Calibri" w:hAnsi="Calibri"/>
          <w:b/>
          <w:bCs/>
          <w:color w:val="000000"/>
        </w:rPr>
        <w:t xml:space="preserve">church </w:t>
      </w:r>
      <w:r w:rsidR="003D76B9" w:rsidRPr="00BF665B">
        <w:rPr>
          <w:rFonts w:ascii="Calibri" w:hAnsi="Calibri"/>
          <w:b/>
          <w:bCs/>
          <w:color w:val="000000"/>
        </w:rPr>
        <w:t>vision,</w:t>
      </w:r>
      <w:r w:rsidR="00E3165B" w:rsidRPr="00BF665B">
        <w:rPr>
          <w:rFonts w:ascii="Calibri" w:hAnsi="Calibri"/>
          <w:b/>
          <w:bCs/>
          <w:color w:val="000000"/>
        </w:rPr>
        <w:t xml:space="preserve"> and </w:t>
      </w:r>
      <w:r w:rsidR="00E3165B" w:rsidRPr="00BF665B">
        <w:rPr>
          <w:rFonts w:ascii="Calibri" w:hAnsi="Calibri"/>
          <w:b/>
        </w:rPr>
        <w:t xml:space="preserve">evaluate all </w:t>
      </w:r>
      <w:r w:rsidR="00D77687" w:rsidRPr="00BF665B">
        <w:rPr>
          <w:rFonts w:ascii="Calibri" w:hAnsi="Calibri"/>
          <w:b/>
        </w:rPr>
        <w:t>outcomes</w:t>
      </w:r>
      <w:r w:rsidR="00E3165B" w:rsidRPr="00BF665B">
        <w:rPr>
          <w:rFonts w:ascii="Calibri" w:hAnsi="Calibri"/>
          <w:b/>
        </w:rPr>
        <w:t xml:space="preserve"> against the Children’s</w:t>
      </w:r>
      <w:r w:rsidR="00457CA6" w:rsidRPr="00BF665B">
        <w:rPr>
          <w:rFonts w:ascii="Calibri" w:hAnsi="Calibri"/>
          <w:b/>
        </w:rPr>
        <w:t xml:space="preserve"> and Youth</w:t>
      </w:r>
      <w:r w:rsidR="00E3165B" w:rsidRPr="00BF665B">
        <w:rPr>
          <w:rFonts w:ascii="Calibri" w:hAnsi="Calibri"/>
          <w:b/>
        </w:rPr>
        <w:t xml:space="preserve"> strategy</w:t>
      </w:r>
      <w:r w:rsidR="00460E7B" w:rsidRPr="00BF665B">
        <w:rPr>
          <w:rFonts w:ascii="Calibri" w:hAnsi="Calibri"/>
          <w:b/>
        </w:rPr>
        <w:t>:</w:t>
      </w:r>
    </w:p>
    <w:p w:rsidR="00610109" w:rsidRPr="00BF665B" w:rsidRDefault="00610109" w:rsidP="00610109">
      <w:pPr>
        <w:ind w:left="1080"/>
        <w:rPr>
          <w:rFonts w:ascii="Calibri" w:hAnsi="Calibri"/>
          <w:color w:val="000000"/>
        </w:rPr>
      </w:pPr>
    </w:p>
    <w:p w:rsidR="00EF65EC" w:rsidRPr="00BF665B" w:rsidRDefault="00EF65EC" w:rsidP="00491F78">
      <w:pPr>
        <w:numPr>
          <w:ilvl w:val="0"/>
          <w:numId w:val="9"/>
        </w:numPr>
        <w:ind w:left="1077" w:hanging="357"/>
        <w:rPr>
          <w:rFonts w:ascii="Calibri" w:hAnsi="Calibri"/>
          <w:color w:val="000000"/>
        </w:rPr>
      </w:pPr>
      <w:r w:rsidRPr="00BF665B">
        <w:rPr>
          <w:rFonts w:ascii="Calibri" w:hAnsi="Calibri"/>
          <w:color w:val="000000"/>
        </w:rPr>
        <w:t xml:space="preserve">Establish clear goals for the C&amp;Y Ministry at St James’ in collaboration with the </w:t>
      </w:r>
      <w:r w:rsidR="00491F78" w:rsidRPr="00BF665B">
        <w:rPr>
          <w:rFonts w:ascii="Calibri" w:hAnsi="Calibri"/>
          <w:color w:val="000000"/>
        </w:rPr>
        <w:t>Church Leadership</w:t>
      </w:r>
    </w:p>
    <w:p w:rsidR="00EF65EC" w:rsidRPr="00BF665B" w:rsidRDefault="00EF65EC" w:rsidP="00EF65EC">
      <w:pPr>
        <w:numPr>
          <w:ilvl w:val="0"/>
          <w:numId w:val="9"/>
        </w:numPr>
        <w:rPr>
          <w:rFonts w:ascii="Calibri" w:hAnsi="Calibri"/>
          <w:color w:val="000000"/>
        </w:rPr>
      </w:pPr>
      <w:r w:rsidRPr="00BF665B">
        <w:rPr>
          <w:rFonts w:ascii="Calibri" w:hAnsi="Calibri"/>
          <w:color w:val="000000"/>
        </w:rPr>
        <w:t>Schedule events and programmes that will lead towards achievement of these goals.</w:t>
      </w:r>
    </w:p>
    <w:p w:rsidR="00EF65EC" w:rsidRPr="00BF665B" w:rsidRDefault="00EF65EC" w:rsidP="00EF65EC">
      <w:pPr>
        <w:numPr>
          <w:ilvl w:val="0"/>
          <w:numId w:val="9"/>
        </w:numPr>
        <w:rPr>
          <w:rFonts w:ascii="Calibri" w:hAnsi="Calibri"/>
          <w:color w:val="000000"/>
        </w:rPr>
      </w:pPr>
      <w:r w:rsidRPr="00BF665B">
        <w:rPr>
          <w:rFonts w:ascii="Calibri" w:hAnsi="Calibri"/>
          <w:color w:val="000000"/>
        </w:rPr>
        <w:t>Undertake an evaluation of current children and youth ministry activities against the strategy developed and make changes/redefine those activities were necessary.</w:t>
      </w:r>
    </w:p>
    <w:p w:rsidR="004C1677" w:rsidRPr="00BF665B" w:rsidRDefault="00EF65EC" w:rsidP="00EF65EC">
      <w:pPr>
        <w:numPr>
          <w:ilvl w:val="0"/>
          <w:numId w:val="9"/>
        </w:numPr>
        <w:rPr>
          <w:rFonts w:ascii="Calibri" w:hAnsi="Calibri"/>
          <w:color w:val="000000"/>
        </w:rPr>
      </w:pPr>
      <w:r w:rsidRPr="00BF665B">
        <w:rPr>
          <w:rFonts w:ascii="Calibri" w:hAnsi="Calibri"/>
          <w:bCs/>
          <w:color w:val="000000"/>
        </w:rPr>
        <w:t>Take a leading role in the full adoption of the St James’ Safeguarding policy for children and youth.</w:t>
      </w:r>
      <w:r w:rsidRPr="00BF665B">
        <w:rPr>
          <w:rFonts w:ascii="Calibri" w:hAnsi="Calibri"/>
          <w:color w:val="000000"/>
        </w:rPr>
        <w:t xml:space="preserve"> </w:t>
      </w:r>
    </w:p>
    <w:p w:rsidR="00EF65EC" w:rsidRPr="00BF665B" w:rsidRDefault="000D35BB" w:rsidP="00491F78">
      <w:pPr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Calibri" w:hAnsi="Calibri"/>
          <w:b/>
          <w:color w:val="000000"/>
        </w:rPr>
      </w:pPr>
      <w:r w:rsidRPr="00BF665B">
        <w:rPr>
          <w:rFonts w:ascii="Calibri" w:hAnsi="Calibri"/>
          <w:b/>
        </w:rPr>
        <w:t>Tr</w:t>
      </w:r>
      <w:r w:rsidR="00737C1C" w:rsidRPr="00BF665B">
        <w:rPr>
          <w:rFonts w:ascii="Calibri" w:hAnsi="Calibri"/>
          <w:b/>
        </w:rPr>
        <w:t xml:space="preserve">aining and Support for </w:t>
      </w:r>
      <w:r w:rsidR="00CD3967" w:rsidRPr="00BF665B">
        <w:rPr>
          <w:rFonts w:ascii="Calibri" w:hAnsi="Calibri"/>
          <w:b/>
        </w:rPr>
        <w:t xml:space="preserve">Volunteer </w:t>
      </w:r>
      <w:r w:rsidR="00737C1C" w:rsidRPr="00BF665B">
        <w:rPr>
          <w:rFonts w:ascii="Calibri" w:hAnsi="Calibri"/>
          <w:b/>
        </w:rPr>
        <w:t>Leaders</w:t>
      </w:r>
      <w:r w:rsidRPr="00BF665B">
        <w:rPr>
          <w:rFonts w:ascii="Calibri" w:hAnsi="Calibri"/>
          <w:b/>
        </w:rPr>
        <w:t xml:space="preserve"> </w:t>
      </w:r>
    </w:p>
    <w:p w:rsidR="00610109" w:rsidRPr="00BF665B" w:rsidRDefault="00EF65EC" w:rsidP="00610109">
      <w:pPr>
        <w:numPr>
          <w:ilvl w:val="0"/>
          <w:numId w:val="11"/>
        </w:numPr>
        <w:rPr>
          <w:rFonts w:ascii="Calibri" w:hAnsi="Calibri"/>
          <w:color w:val="000000"/>
        </w:rPr>
      </w:pPr>
      <w:r w:rsidRPr="00BF665B">
        <w:rPr>
          <w:rFonts w:ascii="Calibri" w:hAnsi="Calibri"/>
          <w:color w:val="000000"/>
        </w:rPr>
        <w:t>The C&amp;Y Minister</w:t>
      </w:r>
      <w:r w:rsidRPr="00BF665B">
        <w:rPr>
          <w:rFonts w:ascii="Calibri" w:hAnsi="Calibri"/>
        </w:rPr>
        <w:t xml:space="preserve"> will</w:t>
      </w:r>
      <w:r w:rsidR="00610109" w:rsidRPr="00BF665B">
        <w:rPr>
          <w:rFonts w:ascii="Calibri" w:hAnsi="Calibri"/>
        </w:rPr>
        <w:t xml:space="preserve"> have o</w:t>
      </w:r>
      <w:r w:rsidR="00257E94" w:rsidRPr="00BF665B">
        <w:rPr>
          <w:rFonts w:ascii="Calibri" w:hAnsi="Calibri"/>
        </w:rPr>
        <w:t>versight of all Children and Yo</w:t>
      </w:r>
      <w:r w:rsidR="00CD3967" w:rsidRPr="00BF665B">
        <w:rPr>
          <w:rFonts w:ascii="Calibri" w:hAnsi="Calibri"/>
        </w:rPr>
        <w:t>uth</w:t>
      </w:r>
      <w:r w:rsidR="00610109" w:rsidRPr="00BF665B">
        <w:rPr>
          <w:rFonts w:ascii="Calibri" w:hAnsi="Calibri"/>
        </w:rPr>
        <w:t xml:space="preserve"> Sunday and midweek groups, and </w:t>
      </w:r>
      <w:r w:rsidR="00CD3967" w:rsidRPr="00BF665B">
        <w:rPr>
          <w:rFonts w:ascii="Calibri" w:hAnsi="Calibri"/>
        </w:rPr>
        <w:t>in that context:</w:t>
      </w:r>
    </w:p>
    <w:p w:rsidR="00EF65EC" w:rsidRPr="00BF665B" w:rsidRDefault="00EF65EC" w:rsidP="00EF65EC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BF665B">
        <w:rPr>
          <w:rFonts w:ascii="Calibri" w:hAnsi="Calibri"/>
        </w:rPr>
        <w:t>Recruit volunteers from the St James congregation</w:t>
      </w:r>
    </w:p>
    <w:p w:rsidR="00EF65EC" w:rsidRPr="00BF665B" w:rsidRDefault="00EF65EC" w:rsidP="00EF65EC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BF665B">
        <w:rPr>
          <w:rFonts w:ascii="Calibri" w:hAnsi="Calibri"/>
        </w:rPr>
        <w:t>Encourage the volunteer leaders through healthy leadership interactions</w:t>
      </w:r>
    </w:p>
    <w:p w:rsidR="00EF65EC" w:rsidRPr="00BF665B" w:rsidRDefault="00EF65EC" w:rsidP="00EF65EC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BF665B">
        <w:rPr>
          <w:rFonts w:ascii="Calibri" w:hAnsi="Calibri"/>
        </w:rPr>
        <w:t>Making expectations and responsibilities clear</w:t>
      </w:r>
    </w:p>
    <w:p w:rsidR="00EF65EC" w:rsidRPr="00BF665B" w:rsidRDefault="00EF65EC" w:rsidP="00B9586F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BF665B">
        <w:rPr>
          <w:rFonts w:ascii="Calibri" w:hAnsi="Calibri"/>
        </w:rPr>
        <w:t>Facilitate training opportunities</w:t>
      </w:r>
    </w:p>
    <w:p w:rsidR="00EF65EC" w:rsidRPr="00BF665B" w:rsidRDefault="00EF65EC" w:rsidP="00EF65EC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BF665B">
        <w:rPr>
          <w:rFonts w:ascii="Calibri" w:hAnsi="Calibri"/>
        </w:rPr>
        <w:t>Encourage all volunteer leaders and helpers to be active worshippers in the life of St James’ as a fundamental part of their role within the Children’s and Youth ministry</w:t>
      </w:r>
      <w:r w:rsidRPr="00BF665B">
        <w:rPr>
          <w:rFonts w:ascii="Calibri" w:hAnsi="Calibri"/>
          <w:color w:val="FF0000"/>
        </w:rPr>
        <w:t xml:space="preserve">.   </w:t>
      </w:r>
    </w:p>
    <w:p w:rsidR="00737C1C" w:rsidRPr="00BF665B" w:rsidRDefault="00737C1C" w:rsidP="00491F78">
      <w:pPr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Calibri" w:hAnsi="Calibri"/>
        </w:rPr>
      </w:pPr>
      <w:r w:rsidRPr="00BF665B">
        <w:rPr>
          <w:rFonts w:ascii="Calibri" w:hAnsi="Calibri"/>
          <w:b/>
          <w:bCs/>
          <w:color w:val="000000"/>
        </w:rPr>
        <w:t>Outreach</w:t>
      </w:r>
    </w:p>
    <w:p w:rsidR="00477C1B" w:rsidRPr="00BF665B" w:rsidRDefault="000D35BB" w:rsidP="00610109">
      <w:pPr>
        <w:numPr>
          <w:ilvl w:val="0"/>
          <w:numId w:val="11"/>
        </w:numPr>
        <w:rPr>
          <w:rFonts w:ascii="Calibri" w:hAnsi="Calibri"/>
        </w:rPr>
      </w:pPr>
      <w:r w:rsidRPr="00BF665B">
        <w:rPr>
          <w:rFonts w:ascii="Calibri" w:hAnsi="Calibri"/>
          <w:bCs/>
          <w:color w:val="000000"/>
        </w:rPr>
        <w:t>Develop</w:t>
      </w:r>
      <w:r w:rsidR="00737C1C" w:rsidRPr="00BF665B">
        <w:rPr>
          <w:rFonts w:ascii="Calibri" w:hAnsi="Calibri"/>
        </w:rPr>
        <w:t xml:space="preserve"> </w:t>
      </w:r>
      <w:r w:rsidR="00737C1C" w:rsidRPr="00BF665B">
        <w:rPr>
          <w:rFonts w:ascii="Calibri" w:hAnsi="Calibri"/>
          <w:bCs/>
          <w:color w:val="000000"/>
        </w:rPr>
        <w:t>and maintain contact with the community of the village and wider community, for the purpose of sharing the gospel</w:t>
      </w:r>
      <w:r w:rsidR="00460E7B" w:rsidRPr="00BF665B">
        <w:rPr>
          <w:rFonts w:ascii="Calibri" w:hAnsi="Calibri"/>
          <w:bCs/>
          <w:color w:val="000000"/>
        </w:rPr>
        <w:t>. This will include</w:t>
      </w:r>
      <w:r w:rsidR="00737C1C" w:rsidRPr="00BF665B">
        <w:rPr>
          <w:rFonts w:ascii="Calibri" w:hAnsi="Calibri"/>
          <w:bCs/>
          <w:color w:val="000000"/>
        </w:rPr>
        <w:t xml:space="preserve"> developing an effective</w:t>
      </w:r>
      <w:r w:rsidR="008208F4" w:rsidRPr="00BF665B">
        <w:rPr>
          <w:rFonts w:ascii="Calibri" w:hAnsi="Calibri"/>
          <w:color w:val="000000"/>
        </w:rPr>
        <w:t xml:space="preserve"> relationship with </w:t>
      </w:r>
      <w:r w:rsidR="005C1B40" w:rsidRPr="00BF665B">
        <w:rPr>
          <w:rFonts w:ascii="Calibri" w:hAnsi="Calibri"/>
          <w:color w:val="000000"/>
        </w:rPr>
        <w:t xml:space="preserve">Hemingford Grey </w:t>
      </w:r>
      <w:r w:rsidR="00EF65EC" w:rsidRPr="00BF665B">
        <w:rPr>
          <w:rFonts w:ascii="Calibri" w:hAnsi="Calibri"/>
          <w:color w:val="000000"/>
        </w:rPr>
        <w:t>School,</w:t>
      </w:r>
      <w:r w:rsidR="00457CA6" w:rsidRPr="00BF665B">
        <w:rPr>
          <w:rFonts w:ascii="Calibri" w:hAnsi="Calibri"/>
        </w:rPr>
        <w:t xml:space="preserve"> </w:t>
      </w:r>
      <w:r w:rsidR="00457CA6" w:rsidRPr="00BF665B">
        <w:rPr>
          <w:rFonts w:ascii="Calibri" w:hAnsi="Calibri"/>
          <w:bCs/>
          <w:color w:val="000000"/>
        </w:rPr>
        <w:t xml:space="preserve">Secondary schools and Children and Youth Organisations locally, </w:t>
      </w:r>
      <w:r w:rsidR="00491F78" w:rsidRPr="00BF665B">
        <w:rPr>
          <w:rFonts w:ascii="Calibri" w:hAnsi="Calibri"/>
          <w:bCs/>
          <w:color w:val="000000"/>
        </w:rPr>
        <w:t xml:space="preserve">and </w:t>
      </w:r>
      <w:r w:rsidR="00457CA6" w:rsidRPr="00BF665B">
        <w:rPr>
          <w:rFonts w:ascii="Calibri" w:hAnsi="Calibri"/>
          <w:bCs/>
          <w:color w:val="000000"/>
        </w:rPr>
        <w:t>at the Diocesan and National level as appropriate.</w:t>
      </w:r>
    </w:p>
    <w:p w:rsidR="00610109" w:rsidRPr="00BF665B" w:rsidRDefault="00E3165B" w:rsidP="00491F78">
      <w:pPr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Calibri" w:hAnsi="Calibri"/>
          <w:color w:val="000000"/>
        </w:rPr>
      </w:pPr>
      <w:r w:rsidRPr="00BF665B">
        <w:rPr>
          <w:rFonts w:ascii="Calibri" w:hAnsi="Calibri"/>
          <w:b/>
          <w:bCs/>
          <w:color w:val="000000"/>
        </w:rPr>
        <w:t>Leading</w:t>
      </w:r>
      <w:r w:rsidR="000D35BB" w:rsidRPr="00BF665B">
        <w:rPr>
          <w:rFonts w:ascii="Calibri" w:hAnsi="Calibri"/>
          <w:b/>
          <w:color w:val="000000"/>
        </w:rPr>
        <w:t xml:space="preserve"> </w:t>
      </w:r>
      <w:r w:rsidR="00EF65EC" w:rsidRPr="00BF665B">
        <w:rPr>
          <w:rFonts w:ascii="Calibri" w:hAnsi="Calibri"/>
          <w:b/>
          <w:color w:val="000000"/>
        </w:rPr>
        <w:t>groups</w:t>
      </w:r>
    </w:p>
    <w:p w:rsidR="00E3165B" w:rsidRPr="00BF665B" w:rsidRDefault="00491F78" w:rsidP="00491F78">
      <w:pPr>
        <w:numPr>
          <w:ilvl w:val="0"/>
          <w:numId w:val="13"/>
        </w:numPr>
        <w:ind w:left="709"/>
        <w:rPr>
          <w:rFonts w:ascii="Calibri" w:hAnsi="Calibri"/>
          <w:sz w:val="20"/>
          <w:szCs w:val="20"/>
        </w:rPr>
      </w:pPr>
      <w:r w:rsidRPr="00BF665B">
        <w:rPr>
          <w:rFonts w:ascii="Calibri" w:hAnsi="Calibri"/>
          <w:color w:val="000000"/>
        </w:rPr>
        <w:t xml:space="preserve">The emphasis of this role is to train and encourage volunteer leaders of all groups and may require leading </w:t>
      </w:r>
      <w:r w:rsidRPr="00BF665B">
        <w:rPr>
          <w:rFonts w:ascii="Calibri" w:hAnsi="Calibri"/>
          <w:i/>
          <w:color w:val="000000"/>
        </w:rPr>
        <w:t>any</w:t>
      </w:r>
      <w:r w:rsidRPr="00BF665B">
        <w:rPr>
          <w:rFonts w:ascii="Calibri" w:hAnsi="Calibri"/>
          <w:color w:val="000000"/>
        </w:rPr>
        <w:t xml:space="preserve"> of the groups when necessary.</w:t>
      </w:r>
      <w:r w:rsidR="00E3165B" w:rsidRPr="00BF665B">
        <w:rPr>
          <w:rFonts w:ascii="Calibri" w:hAnsi="Calibri"/>
          <w:color w:val="000000"/>
        </w:rPr>
        <w:br/>
      </w:r>
    </w:p>
    <w:p w:rsidR="005320CE" w:rsidRPr="00BF665B" w:rsidRDefault="00E3165B" w:rsidP="00491F78">
      <w:pPr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Calibri" w:hAnsi="Calibri"/>
          <w:color w:val="000000"/>
        </w:rPr>
      </w:pPr>
      <w:r w:rsidRPr="00BF665B">
        <w:rPr>
          <w:rFonts w:ascii="Calibri" w:hAnsi="Calibri"/>
          <w:b/>
          <w:bCs/>
          <w:color w:val="000000"/>
        </w:rPr>
        <w:t>Communication with the Church Family</w:t>
      </w:r>
    </w:p>
    <w:p w:rsidR="00610109" w:rsidRPr="00BF665B" w:rsidRDefault="00610109" w:rsidP="00610109">
      <w:pPr>
        <w:numPr>
          <w:ilvl w:val="0"/>
          <w:numId w:val="8"/>
        </w:numPr>
        <w:rPr>
          <w:rFonts w:ascii="Calibri" w:hAnsi="Calibri"/>
          <w:color w:val="000000"/>
        </w:rPr>
      </w:pPr>
      <w:r w:rsidRPr="00BF665B">
        <w:rPr>
          <w:rFonts w:ascii="Calibri" w:hAnsi="Calibri"/>
        </w:rPr>
        <w:lastRenderedPageBreak/>
        <w:t>Encourage prayer for children and youth the C&amp;Y ministry</w:t>
      </w:r>
      <w:r w:rsidR="00E3165B" w:rsidRPr="00BF665B">
        <w:rPr>
          <w:rFonts w:ascii="Calibri" w:hAnsi="Calibri"/>
          <w:b/>
          <w:bCs/>
          <w:color w:val="000000"/>
        </w:rPr>
        <w:br/>
      </w:r>
      <w:r w:rsidR="000709E6" w:rsidRPr="00BF665B">
        <w:rPr>
          <w:rFonts w:ascii="Calibri" w:hAnsi="Calibri"/>
        </w:rPr>
        <w:t>Actively promote and inform St James congregation and its wider communities, about activities for children and youth in a timely manner.</w:t>
      </w:r>
    </w:p>
    <w:p w:rsidR="00610109" w:rsidRPr="00BF665B" w:rsidRDefault="00610109" w:rsidP="00491F78">
      <w:pPr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Calibri" w:hAnsi="Calibri"/>
        </w:rPr>
      </w:pPr>
      <w:r w:rsidRPr="00BF665B">
        <w:rPr>
          <w:rFonts w:ascii="Calibri" w:hAnsi="Calibri"/>
          <w:b/>
          <w:bCs/>
          <w:color w:val="000000"/>
        </w:rPr>
        <w:t>Pastoral care</w:t>
      </w:r>
    </w:p>
    <w:p w:rsidR="00610109" w:rsidRPr="00BF665B" w:rsidRDefault="00610109" w:rsidP="00491F78">
      <w:pPr>
        <w:numPr>
          <w:ilvl w:val="0"/>
          <w:numId w:val="11"/>
        </w:numPr>
        <w:ind w:left="714" w:hanging="357"/>
        <w:rPr>
          <w:rFonts w:ascii="Calibri" w:hAnsi="Calibri"/>
        </w:rPr>
      </w:pPr>
      <w:r w:rsidRPr="00BF665B">
        <w:rPr>
          <w:rFonts w:ascii="Calibri" w:hAnsi="Calibri"/>
          <w:color w:val="000000"/>
        </w:rPr>
        <w:t>The C&amp;Y Minister may need to work with individual families as an advocate for Children and Youth. This will include (but not be limited to):</w:t>
      </w:r>
      <w:r w:rsidRPr="00BF665B">
        <w:rPr>
          <w:rFonts w:ascii="Calibri" w:hAnsi="Calibri"/>
          <w:color w:val="000000"/>
        </w:rPr>
        <w:tab/>
      </w:r>
    </w:p>
    <w:p w:rsidR="00610109" w:rsidRPr="00BF665B" w:rsidRDefault="00610109" w:rsidP="00610109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BF665B">
        <w:rPr>
          <w:rFonts w:ascii="Calibri" w:hAnsi="Calibri"/>
          <w:color w:val="000000"/>
        </w:rPr>
        <w:t>Setting aside time for individual families and</w:t>
      </w:r>
      <w:r w:rsidR="00491F78" w:rsidRPr="00BF665B">
        <w:rPr>
          <w:rFonts w:ascii="Calibri" w:hAnsi="Calibri"/>
          <w:color w:val="000000"/>
        </w:rPr>
        <w:t xml:space="preserve"> providing mentoring assistance. S</w:t>
      </w:r>
      <w:r w:rsidRPr="00BF665B">
        <w:rPr>
          <w:rFonts w:ascii="Calibri" w:hAnsi="Calibri"/>
          <w:color w:val="000000"/>
        </w:rPr>
        <w:t xml:space="preserve">uch work will require an awareness of local voluntary and professional resources and the input of pastoral supervision. </w:t>
      </w:r>
    </w:p>
    <w:p w:rsidR="00491F78" w:rsidRPr="00BF665B" w:rsidRDefault="00610109" w:rsidP="00610109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BF665B">
        <w:rPr>
          <w:rFonts w:ascii="Calibri" w:hAnsi="Calibri"/>
          <w:color w:val="000000"/>
        </w:rPr>
        <w:t xml:space="preserve">Promoting the welfare of children through the application of child protection guidelines.  </w:t>
      </w:r>
    </w:p>
    <w:p w:rsidR="00C50A04" w:rsidRPr="00BF665B" w:rsidRDefault="00491F78" w:rsidP="000D35BB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/>
        </w:rPr>
      </w:pPr>
      <w:r w:rsidRPr="00BF665B">
        <w:rPr>
          <w:rFonts w:ascii="Calibri" w:hAnsi="Calibri"/>
          <w:color w:val="000000"/>
        </w:rPr>
        <w:t>Encourage volunteers</w:t>
      </w:r>
      <w:r w:rsidR="00610109" w:rsidRPr="00BF665B">
        <w:rPr>
          <w:rFonts w:ascii="Calibri" w:hAnsi="Calibri"/>
          <w:color w:val="000000"/>
        </w:rPr>
        <w:tab/>
      </w:r>
      <w:r w:rsidRPr="00BF665B">
        <w:rPr>
          <w:rFonts w:ascii="Calibri" w:hAnsi="Calibri"/>
          <w:color w:val="000000"/>
        </w:rPr>
        <w:t>to engage with pastoral care of families.</w:t>
      </w:r>
    </w:p>
    <w:p w:rsidR="000D35BB" w:rsidRPr="00BF665B" w:rsidRDefault="000D35BB" w:rsidP="000D35BB">
      <w:pPr>
        <w:rPr>
          <w:rFonts w:ascii="Calibri" w:hAnsi="Calibri"/>
        </w:rPr>
      </w:pPr>
      <w:r w:rsidRPr="00BF665B">
        <w:rPr>
          <w:rFonts w:ascii="Calibri" w:hAnsi="Calibri"/>
          <w:b/>
          <w:bCs/>
        </w:rPr>
        <w:t>C</w:t>
      </w:r>
      <w:r w:rsidR="00E3165B" w:rsidRPr="00BF665B">
        <w:rPr>
          <w:rFonts w:ascii="Calibri" w:hAnsi="Calibri"/>
          <w:b/>
          <w:bCs/>
        </w:rPr>
        <w:t>o-ordination</w:t>
      </w:r>
    </w:p>
    <w:p w:rsidR="000D35BB" w:rsidRPr="00BF665B" w:rsidRDefault="000D35BB" w:rsidP="000D35BB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F665B">
        <w:rPr>
          <w:rFonts w:ascii="Calibri" w:hAnsi="Calibri"/>
          <w:color w:val="000000"/>
        </w:rPr>
        <w:t xml:space="preserve">The </w:t>
      </w:r>
      <w:r w:rsidR="00457CA6" w:rsidRPr="00BF665B">
        <w:rPr>
          <w:rFonts w:ascii="Calibri" w:hAnsi="Calibri"/>
          <w:color w:val="000000"/>
        </w:rPr>
        <w:t xml:space="preserve">Children’s and Youth </w:t>
      </w:r>
      <w:r w:rsidRPr="00BF665B">
        <w:rPr>
          <w:rFonts w:ascii="Calibri" w:hAnsi="Calibri"/>
          <w:color w:val="000000"/>
        </w:rPr>
        <w:t xml:space="preserve">Minister will coordinate all aspects of the </w:t>
      </w:r>
      <w:r w:rsidR="00457CA6" w:rsidRPr="00BF665B">
        <w:rPr>
          <w:rFonts w:ascii="Calibri" w:hAnsi="Calibri"/>
          <w:color w:val="000000"/>
        </w:rPr>
        <w:t xml:space="preserve">C&amp;Y </w:t>
      </w:r>
      <w:r w:rsidRPr="00BF665B">
        <w:rPr>
          <w:rFonts w:ascii="Calibri" w:hAnsi="Calibri"/>
          <w:color w:val="000000"/>
        </w:rPr>
        <w:t>program</w:t>
      </w:r>
      <w:r w:rsidR="003D76B9" w:rsidRPr="00BF665B">
        <w:rPr>
          <w:rFonts w:ascii="Calibri" w:hAnsi="Calibri"/>
          <w:color w:val="000000"/>
        </w:rPr>
        <w:t xml:space="preserve"> </w:t>
      </w:r>
      <w:r w:rsidR="0016784A" w:rsidRPr="00BF665B">
        <w:rPr>
          <w:rFonts w:ascii="Calibri" w:hAnsi="Calibri"/>
          <w:color w:val="000000"/>
        </w:rPr>
        <w:t xml:space="preserve">in collaboration </w:t>
      </w:r>
      <w:r w:rsidR="00457CA6" w:rsidRPr="00BF665B">
        <w:rPr>
          <w:rFonts w:ascii="Calibri" w:hAnsi="Calibri"/>
          <w:color w:val="000000"/>
        </w:rPr>
        <w:t>with the vicar.</w:t>
      </w:r>
    </w:p>
    <w:p w:rsidR="000D35BB" w:rsidRPr="00BF665B" w:rsidRDefault="000D35BB" w:rsidP="000D35BB">
      <w:pPr>
        <w:numPr>
          <w:ilvl w:val="0"/>
          <w:numId w:val="5"/>
        </w:numPr>
        <w:rPr>
          <w:rFonts w:ascii="Calibri" w:hAnsi="Calibri"/>
        </w:rPr>
      </w:pPr>
      <w:r w:rsidRPr="00BF665B">
        <w:rPr>
          <w:rFonts w:ascii="Calibri" w:hAnsi="Calibri"/>
          <w:color w:val="000000"/>
        </w:rPr>
        <w:t>The</w:t>
      </w:r>
      <w:r w:rsidR="00457CA6" w:rsidRPr="00BF665B">
        <w:rPr>
          <w:rFonts w:ascii="Calibri" w:hAnsi="Calibri"/>
          <w:color w:val="000000"/>
        </w:rPr>
        <w:t xml:space="preserve"> Children’s and Youth</w:t>
      </w:r>
      <w:r w:rsidR="00E3165B" w:rsidRPr="00BF665B">
        <w:rPr>
          <w:rFonts w:ascii="Calibri" w:hAnsi="Calibri"/>
          <w:color w:val="000000"/>
        </w:rPr>
        <w:t xml:space="preserve"> </w:t>
      </w:r>
      <w:r w:rsidRPr="00BF665B">
        <w:rPr>
          <w:rFonts w:ascii="Calibri" w:hAnsi="Calibri"/>
          <w:color w:val="000000"/>
        </w:rPr>
        <w:t>Minister will attend staff, leadership and PCC meetings</w:t>
      </w:r>
      <w:r w:rsidR="0016784A" w:rsidRPr="00BF665B">
        <w:rPr>
          <w:rFonts w:ascii="Calibri" w:hAnsi="Calibri"/>
          <w:color w:val="000000"/>
        </w:rPr>
        <w:t xml:space="preserve"> as agreed with the vicar and PCC</w:t>
      </w:r>
      <w:r w:rsidRPr="00BF665B">
        <w:rPr>
          <w:rFonts w:ascii="Calibri" w:hAnsi="Calibri"/>
          <w:color w:val="000000"/>
        </w:rPr>
        <w:t>.</w:t>
      </w:r>
      <w:r w:rsidR="00477C1B" w:rsidRPr="00BF665B">
        <w:rPr>
          <w:rFonts w:ascii="Calibri" w:hAnsi="Calibri"/>
          <w:color w:val="000000"/>
        </w:rPr>
        <w:t xml:space="preserve"> </w:t>
      </w:r>
    </w:p>
    <w:p w:rsidR="000D35BB" w:rsidRPr="00BF665B" w:rsidRDefault="000D35BB" w:rsidP="000D35BB">
      <w:pPr>
        <w:rPr>
          <w:rFonts w:ascii="Calibri" w:hAnsi="Calibri"/>
        </w:rPr>
      </w:pPr>
    </w:p>
    <w:p w:rsidR="000D35BB" w:rsidRPr="00BF665B" w:rsidRDefault="000D35BB" w:rsidP="000D35BB">
      <w:pPr>
        <w:rPr>
          <w:rFonts w:ascii="Calibri" w:hAnsi="Calibri"/>
          <w:b/>
        </w:rPr>
      </w:pPr>
      <w:r w:rsidRPr="00BF665B">
        <w:rPr>
          <w:rFonts w:ascii="Calibri" w:hAnsi="Calibri"/>
          <w:b/>
        </w:rPr>
        <w:t>Personal Support</w:t>
      </w:r>
    </w:p>
    <w:p w:rsidR="00D47098" w:rsidRPr="00BF665B" w:rsidRDefault="00D47098" w:rsidP="000D35BB">
      <w:pPr>
        <w:rPr>
          <w:rFonts w:ascii="Calibri" w:hAnsi="Calibri"/>
          <w:b/>
        </w:rPr>
      </w:pPr>
    </w:p>
    <w:p w:rsidR="000D35BB" w:rsidRPr="00BF665B" w:rsidRDefault="000D35BB" w:rsidP="000D35BB">
      <w:pPr>
        <w:rPr>
          <w:rFonts w:ascii="Calibri" w:hAnsi="Calibri"/>
        </w:rPr>
      </w:pPr>
      <w:r w:rsidRPr="00BF665B">
        <w:rPr>
          <w:rFonts w:ascii="Calibri" w:hAnsi="Calibri"/>
        </w:rPr>
        <w:t>Time will be given for continuing e</w:t>
      </w:r>
      <w:r w:rsidR="00E3165B" w:rsidRPr="00BF665B">
        <w:rPr>
          <w:rFonts w:ascii="Calibri" w:hAnsi="Calibri"/>
        </w:rPr>
        <w:t>ducation, networking with others</w:t>
      </w:r>
      <w:r w:rsidRPr="00BF665B">
        <w:rPr>
          <w:rFonts w:ascii="Calibri" w:hAnsi="Calibri"/>
        </w:rPr>
        <w:t xml:space="preserve">, national and </w:t>
      </w:r>
      <w:r w:rsidR="00FF3010" w:rsidRPr="00BF665B">
        <w:rPr>
          <w:rFonts w:ascii="Calibri" w:hAnsi="Calibri"/>
        </w:rPr>
        <w:t xml:space="preserve"> </w:t>
      </w:r>
      <w:r w:rsidRPr="00BF665B">
        <w:rPr>
          <w:rFonts w:ascii="Calibri" w:hAnsi="Calibri"/>
        </w:rPr>
        <w:t xml:space="preserve">diocesan specialist </w:t>
      </w:r>
      <w:r w:rsidR="002974C9" w:rsidRPr="00BF665B">
        <w:rPr>
          <w:rFonts w:ascii="Calibri" w:hAnsi="Calibri"/>
        </w:rPr>
        <w:t>children’s minist</w:t>
      </w:r>
      <w:r w:rsidRPr="00BF665B">
        <w:rPr>
          <w:rFonts w:ascii="Calibri" w:hAnsi="Calibri"/>
        </w:rPr>
        <w:t>r</w:t>
      </w:r>
      <w:r w:rsidR="002974C9" w:rsidRPr="00BF665B">
        <w:rPr>
          <w:rFonts w:ascii="Calibri" w:hAnsi="Calibri"/>
        </w:rPr>
        <w:t>y</w:t>
      </w:r>
      <w:r w:rsidRPr="00BF665B">
        <w:rPr>
          <w:rFonts w:ascii="Calibri" w:hAnsi="Calibri"/>
        </w:rPr>
        <w:t xml:space="preserve"> activities. The church is fully committed to the personal spiritual development and life of worship of its </w:t>
      </w:r>
      <w:r w:rsidR="00457CA6" w:rsidRPr="00BF665B">
        <w:rPr>
          <w:rFonts w:ascii="Calibri" w:hAnsi="Calibri"/>
        </w:rPr>
        <w:t xml:space="preserve">Children’s and Youth </w:t>
      </w:r>
      <w:r w:rsidRPr="00BF665B">
        <w:rPr>
          <w:rFonts w:ascii="Calibri" w:hAnsi="Calibri"/>
        </w:rPr>
        <w:t>Minister.</w:t>
      </w:r>
    </w:p>
    <w:p w:rsidR="00C50A04" w:rsidRPr="00BF665B" w:rsidRDefault="00C50A04" w:rsidP="000D35BB">
      <w:pPr>
        <w:rPr>
          <w:rFonts w:ascii="Calibri" w:hAnsi="Calibri"/>
        </w:rPr>
      </w:pPr>
      <w:r w:rsidRPr="00BF665B">
        <w:rPr>
          <w:rFonts w:ascii="Calibri" w:hAnsi="Calibri"/>
        </w:rPr>
        <w:t>You will be expected to take responsibility for your own spiritu</w:t>
      </w:r>
      <w:r w:rsidR="00457CA6" w:rsidRPr="00BF665B">
        <w:rPr>
          <w:rFonts w:ascii="Calibri" w:hAnsi="Calibri"/>
        </w:rPr>
        <w:t>al and professional development wi</w:t>
      </w:r>
      <w:r w:rsidR="00AE3C86" w:rsidRPr="00BF665B">
        <w:rPr>
          <w:rFonts w:ascii="Calibri" w:hAnsi="Calibri"/>
        </w:rPr>
        <w:t xml:space="preserve">th the on-going support of the </w:t>
      </w:r>
      <w:r w:rsidR="00457CA6" w:rsidRPr="00BF665B">
        <w:rPr>
          <w:rFonts w:ascii="Calibri" w:hAnsi="Calibri"/>
        </w:rPr>
        <w:t>Vicar and PCC.</w:t>
      </w:r>
    </w:p>
    <w:p w:rsidR="00C50A04" w:rsidRPr="00BF665B" w:rsidRDefault="00C50A04" w:rsidP="000D35BB">
      <w:pPr>
        <w:rPr>
          <w:rFonts w:ascii="Calibri" w:hAnsi="Calibri"/>
        </w:rPr>
      </w:pPr>
    </w:p>
    <w:p w:rsidR="008208F4" w:rsidRPr="00BF665B" w:rsidRDefault="008208F4" w:rsidP="008208F4">
      <w:pPr>
        <w:rPr>
          <w:rFonts w:ascii="Calibri" w:hAnsi="Calibri"/>
          <w:b/>
        </w:rPr>
      </w:pPr>
      <w:r w:rsidRPr="00BF665B">
        <w:rPr>
          <w:rFonts w:ascii="Calibri" w:hAnsi="Calibri"/>
          <w:b/>
        </w:rPr>
        <w:t>Priorities a</w:t>
      </w:r>
      <w:r w:rsidR="00684B57" w:rsidRPr="00BF665B">
        <w:rPr>
          <w:rFonts w:ascii="Calibri" w:hAnsi="Calibri"/>
          <w:b/>
        </w:rPr>
        <w:t>t</w:t>
      </w:r>
      <w:r w:rsidRPr="00BF665B">
        <w:rPr>
          <w:rFonts w:ascii="Calibri" w:hAnsi="Calibri"/>
          <w:b/>
        </w:rPr>
        <w:t xml:space="preserve"> the start of employment</w:t>
      </w:r>
    </w:p>
    <w:p w:rsidR="00C50A04" w:rsidRPr="00BF665B" w:rsidRDefault="00C50A04" w:rsidP="000D35BB">
      <w:pPr>
        <w:rPr>
          <w:rFonts w:ascii="Calibri" w:hAnsi="Calibri"/>
          <w:b/>
        </w:rPr>
      </w:pPr>
    </w:p>
    <w:p w:rsidR="008208F4" w:rsidRPr="00BF665B" w:rsidRDefault="00E13D79" w:rsidP="00491F78">
      <w:pPr>
        <w:spacing w:after="240"/>
        <w:rPr>
          <w:rFonts w:ascii="Calibri" w:hAnsi="Calibri"/>
        </w:rPr>
      </w:pPr>
      <w:r w:rsidRPr="00BF665B">
        <w:rPr>
          <w:rFonts w:ascii="Calibri" w:hAnsi="Calibri"/>
        </w:rPr>
        <w:t xml:space="preserve">The role holder will </w:t>
      </w:r>
      <w:r w:rsidRPr="00BF665B">
        <w:rPr>
          <w:rFonts w:ascii="Calibri" w:hAnsi="Calibri"/>
          <w:iCs/>
        </w:rPr>
        <w:t xml:space="preserve">take a leadership role in developing the </w:t>
      </w:r>
      <w:r w:rsidRPr="00BF665B">
        <w:rPr>
          <w:rFonts w:ascii="Calibri" w:hAnsi="Calibri"/>
        </w:rPr>
        <w:t xml:space="preserve">children and youth ministry for the Parish of Hemingford Grey to facilitate the Vision of ‘Lives Transformed by Jesus’. </w:t>
      </w:r>
      <w:r w:rsidR="00DB10A0" w:rsidRPr="00BF665B">
        <w:rPr>
          <w:rFonts w:ascii="Calibri" w:hAnsi="Calibri"/>
          <w:shd w:val="clear" w:color="auto" w:fill="FFFFFF"/>
        </w:rPr>
        <w:t>Fulfilling the expectations of this job description will be achieved through the</w:t>
      </w:r>
      <w:r w:rsidR="0038502E" w:rsidRPr="00BF665B">
        <w:rPr>
          <w:rFonts w:ascii="Calibri" w:hAnsi="Calibri"/>
        </w:rPr>
        <w:t xml:space="preserve"> </w:t>
      </w:r>
      <w:r w:rsidR="00DB10A0" w:rsidRPr="00BF665B">
        <w:rPr>
          <w:rFonts w:ascii="Calibri" w:hAnsi="Calibri"/>
          <w:shd w:val="clear" w:color="auto" w:fill="FFFFFF"/>
        </w:rPr>
        <w:t>co-ordination and development of volunteers. Developing an effective team, that</w:t>
      </w:r>
      <w:r w:rsidR="0038502E" w:rsidRPr="00BF665B">
        <w:rPr>
          <w:rFonts w:ascii="Calibri" w:hAnsi="Calibri"/>
        </w:rPr>
        <w:t xml:space="preserve"> </w:t>
      </w:r>
      <w:r w:rsidR="00DB10A0" w:rsidRPr="00BF665B">
        <w:rPr>
          <w:rFonts w:ascii="Calibri" w:hAnsi="Calibri"/>
          <w:shd w:val="clear" w:color="auto" w:fill="FFFFFF"/>
        </w:rPr>
        <w:t>will lead different aspects of the Children’s and Youth Ministry, will be an</w:t>
      </w:r>
      <w:r w:rsidR="0038502E" w:rsidRPr="00BF665B">
        <w:rPr>
          <w:rFonts w:ascii="Calibri" w:hAnsi="Calibri"/>
        </w:rPr>
        <w:t xml:space="preserve"> </w:t>
      </w:r>
      <w:r w:rsidR="00DB10A0" w:rsidRPr="00BF665B">
        <w:rPr>
          <w:rFonts w:ascii="Calibri" w:hAnsi="Calibri"/>
          <w:shd w:val="clear" w:color="auto" w:fill="FFFFFF"/>
        </w:rPr>
        <w:t>essential early objective for the role-holder.</w:t>
      </w:r>
    </w:p>
    <w:p w:rsidR="002C581E" w:rsidRDefault="002C581E">
      <w:pPr>
        <w:rPr>
          <w:rFonts w:ascii="Calibri" w:hAnsi="Calibri"/>
        </w:rPr>
      </w:pPr>
    </w:p>
    <w:p w:rsidR="00243D91" w:rsidRPr="00A4767E" w:rsidRDefault="00A4767E" w:rsidP="00243D91">
      <w:pPr>
        <w:rPr>
          <w:rFonts w:asciiTheme="majorHAnsi" w:hAnsiTheme="majorHAnsi" w:cs="Arial"/>
          <w:b/>
          <w:sz w:val="28"/>
          <w:szCs w:val="28"/>
        </w:rPr>
      </w:pPr>
      <w:r w:rsidRPr="00A4767E">
        <w:rPr>
          <w:rFonts w:asciiTheme="majorHAnsi" w:hAnsiTheme="majorHAnsi" w:cs="Arial"/>
          <w:b/>
          <w:sz w:val="28"/>
          <w:szCs w:val="28"/>
        </w:rPr>
        <w:t xml:space="preserve">PERSON SPECIFICATION </w:t>
      </w:r>
    </w:p>
    <w:p w:rsidR="00243D91" w:rsidRPr="00243D91" w:rsidRDefault="00243D91" w:rsidP="00243D91">
      <w:pPr>
        <w:rPr>
          <w:rFonts w:asciiTheme="majorHAnsi" w:hAnsiTheme="majorHAnsi" w:cs="Arial"/>
        </w:rPr>
      </w:pPr>
    </w:p>
    <w:p w:rsidR="00243D91" w:rsidRPr="00243D91" w:rsidRDefault="00243D91" w:rsidP="00243D91">
      <w:pPr>
        <w:rPr>
          <w:rFonts w:asciiTheme="majorHAnsi" w:hAnsiTheme="majorHAnsi" w:cs="Arial"/>
        </w:rPr>
      </w:pPr>
      <w:r w:rsidRPr="00243D91">
        <w:rPr>
          <w:rFonts w:asciiTheme="majorHAnsi" w:hAnsiTheme="majorHAnsi" w:cs="Arial"/>
        </w:rPr>
        <w:t>Essential requirements:</w:t>
      </w:r>
    </w:p>
    <w:p w:rsidR="00243D91" w:rsidRPr="00243D91" w:rsidRDefault="00243D91" w:rsidP="00243D91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4"/>
          <w:szCs w:val="24"/>
        </w:rPr>
      </w:pPr>
      <w:r w:rsidRPr="00243D91">
        <w:rPr>
          <w:rFonts w:asciiTheme="majorHAnsi" w:hAnsiTheme="majorHAnsi" w:cs="Arial"/>
          <w:sz w:val="24"/>
          <w:szCs w:val="24"/>
        </w:rPr>
        <w:t xml:space="preserve">A committed Christian who can fully align with the St James’ </w:t>
      </w:r>
      <w:hyperlink r:id="rId7" w:history="1">
        <w:r w:rsidRPr="00243D91">
          <w:rPr>
            <w:rStyle w:val="Hyperlink"/>
            <w:rFonts w:asciiTheme="majorHAnsi" w:hAnsiTheme="majorHAnsi" w:cs="Arial"/>
            <w:sz w:val="24"/>
            <w:szCs w:val="24"/>
          </w:rPr>
          <w:t>Basis of Faith</w:t>
        </w:r>
      </w:hyperlink>
      <w:r w:rsidRPr="00243D91">
        <w:rPr>
          <w:rFonts w:asciiTheme="majorHAnsi" w:hAnsiTheme="majorHAnsi" w:cs="Arial"/>
          <w:sz w:val="24"/>
          <w:szCs w:val="24"/>
        </w:rPr>
        <w:t xml:space="preserve"> and with a vocational calling to work with children and young people.</w:t>
      </w:r>
    </w:p>
    <w:p w:rsidR="00243D91" w:rsidRPr="00243D91" w:rsidRDefault="00243D91" w:rsidP="00243D91">
      <w:pPr>
        <w:pStyle w:val="Body"/>
        <w:numPr>
          <w:ilvl w:val="0"/>
          <w:numId w:val="14"/>
        </w:numPr>
        <w:spacing w:after="240" w:line="276" w:lineRule="auto"/>
        <w:outlineLvl w:val="0"/>
        <w:rPr>
          <w:rFonts w:asciiTheme="majorHAnsi" w:hAnsiTheme="majorHAnsi"/>
          <w:sz w:val="24"/>
          <w:szCs w:val="24"/>
        </w:rPr>
      </w:pPr>
      <w:r w:rsidRPr="00243D91">
        <w:rPr>
          <w:rFonts w:asciiTheme="majorHAnsi" w:hAnsiTheme="majorHAnsi"/>
          <w:sz w:val="24"/>
          <w:szCs w:val="24"/>
        </w:rPr>
        <w:t>Demonstrated ability to meet the key objectives of the post, which are to provide bible-based guidance and instruction to St James’ children and youth and also have an effective outreach to this age group in the wider community.</w:t>
      </w:r>
    </w:p>
    <w:p w:rsidR="00243D91" w:rsidRPr="00243D91" w:rsidRDefault="00243D91" w:rsidP="00243D91">
      <w:pPr>
        <w:pStyle w:val="Body"/>
        <w:numPr>
          <w:ilvl w:val="0"/>
          <w:numId w:val="14"/>
        </w:numPr>
        <w:spacing w:after="240" w:line="276" w:lineRule="auto"/>
        <w:outlineLvl w:val="0"/>
        <w:rPr>
          <w:rFonts w:asciiTheme="majorHAnsi" w:hAnsiTheme="majorHAnsi"/>
          <w:sz w:val="24"/>
          <w:szCs w:val="24"/>
        </w:rPr>
      </w:pPr>
      <w:r w:rsidRPr="00243D91">
        <w:rPr>
          <w:rFonts w:asciiTheme="majorHAnsi" w:hAnsiTheme="majorHAnsi"/>
          <w:sz w:val="24"/>
          <w:szCs w:val="24"/>
        </w:rPr>
        <w:lastRenderedPageBreak/>
        <w:t>The successful candidate will be a capable leader/coordinator able to facilitate the work of volunteers in this area and have significant experience and a demonstrated passion in this area.</w:t>
      </w:r>
    </w:p>
    <w:p w:rsidR="00243D91" w:rsidRPr="00243D91" w:rsidRDefault="00243D91" w:rsidP="00243D91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4"/>
          <w:szCs w:val="24"/>
        </w:rPr>
      </w:pPr>
      <w:r w:rsidRPr="00243D91">
        <w:rPr>
          <w:rFonts w:asciiTheme="majorHAnsi" w:hAnsiTheme="majorHAnsi" w:cs="Arial"/>
          <w:sz w:val="24"/>
          <w:szCs w:val="24"/>
        </w:rPr>
        <w:t>Fully aware of the safeguarding requirements of the role and successfully obtaining enhanced DBS clearance.</w:t>
      </w:r>
    </w:p>
    <w:p w:rsidR="00243D91" w:rsidRPr="00243D91" w:rsidRDefault="00243D91" w:rsidP="00243D91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243D91" w:rsidRPr="00243D91" w:rsidRDefault="00243D91" w:rsidP="00243D91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4"/>
          <w:szCs w:val="24"/>
        </w:rPr>
      </w:pPr>
      <w:r w:rsidRPr="00243D91">
        <w:rPr>
          <w:rFonts w:asciiTheme="majorHAnsi" w:hAnsiTheme="majorHAnsi" w:cs="Arial"/>
          <w:sz w:val="24"/>
          <w:szCs w:val="24"/>
        </w:rPr>
        <w:t xml:space="preserve">Able to reside in the Parish of Hemingford Grey. </w:t>
      </w:r>
    </w:p>
    <w:p w:rsidR="00243D91" w:rsidRPr="00243D91" w:rsidRDefault="00243D91" w:rsidP="00243D91">
      <w:pPr>
        <w:rPr>
          <w:rFonts w:asciiTheme="majorHAnsi" w:hAnsiTheme="majorHAnsi" w:cs="Arial"/>
        </w:rPr>
      </w:pPr>
      <w:r w:rsidRPr="00243D91">
        <w:rPr>
          <w:rFonts w:asciiTheme="majorHAnsi" w:hAnsiTheme="majorHAnsi" w:cs="Arial"/>
        </w:rPr>
        <w:t>Desirable requirements:</w:t>
      </w:r>
    </w:p>
    <w:p w:rsidR="00243D91" w:rsidRPr="00243D91" w:rsidRDefault="00243D91" w:rsidP="00243D91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4"/>
          <w:szCs w:val="24"/>
        </w:rPr>
      </w:pPr>
      <w:r w:rsidRPr="00243D91">
        <w:rPr>
          <w:rFonts w:asciiTheme="majorHAnsi" w:hAnsiTheme="majorHAnsi" w:cs="Arial"/>
          <w:sz w:val="24"/>
          <w:szCs w:val="24"/>
        </w:rPr>
        <w:t>Nationally recognised formal training in the area of children and youth Christian ministry.</w:t>
      </w:r>
    </w:p>
    <w:p w:rsidR="00243D91" w:rsidRPr="00243D91" w:rsidRDefault="00243D91">
      <w:pPr>
        <w:rPr>
          <w:rFonts w:asciiTheme="majorHAnsi" w:hAnsiTheme="majorHAnsi"/>
        </w:rPr>
      </w:pPr>
    </w:p>
    <w:p w:rsidR="002C581E" w:rsidRPr="00243D91" w:rsidRDefault="002C581E">
      <w:pPr>
        <w:rPr>
          <w:rFonts w:asciiTheme="majorHAnsi" w:hAnsiTheme="majorHAnsi"/>
        </w:rPr>
      </w:pPr>
    </w:p>
    <w:p w:rsidR="0016784A" w:rsidRPr="00243D91" w:rsidRDefault="00491F78">
      <w:pPr>
        <w:rPr>
          <w:rFonts w:asciiTheme="majorHAnsi" w:hAnsiTheme="majorHAnsi"/>
        </w:rPr>
      </w:pPr>
      <w:r w:rsidRPr="00243D91">
        <w:rPr>
          <w:rFonts w:asciiTheme="majorHAnsi" w:hAnsiTheme="majorHAnsi"/>
        </w:rPr>
        <w:t>May 2017</w:t>
      </w:r>
    </w:p>
    <w:sectPr w:rsidR="0016784A" w:rsidRPr="00243D91" w:rsidSect="00880C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E08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530B7"/>
    <w:multiLevelType w:val="hybridMultilevel"/>
    <w:tmpl w:val="FE6066EE"/>
    <w:lvl w:ilvl="0" w:tplc="A2201996">
      <w:start w:val="1"/>
      <w:numFmt w:val="bullet"/>
      <w:lvlText w:val=""/>
      <w:lvlJc w:val="left"/>
      <w:pPr>
        <w:tabs>
          <w:tab w:val="num" w:pos="358"/>
        </w:tabs>
        <w:ind w:left="358" w:hanging="284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25287"/>
    <w:multiLevelType w:val="hybridMultilevel"/>
    <w:tmpl w:val="683E9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7E81"/>
    <w:multiLevelType w:val="hybridMultilevel"/>
    <w:tmpl w:val="208AAA26"/>
    <w:lvl w:ilvl="0" w:tplc="A2201996">
      <w:start w:val="1"/>
      <w:numFmt w:val="bullet"/>
      <w:lvlText w:val=""/>
      <w:lvlJc w:val="left"/>
      <w:pPr>
        <w:tabs>
          <w:tab w:val="num" w:pos="358"/>
        </w:tabs>
        <w:ind w:left="35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25133"/>
    <w:multiLevelType w:val="hybridMultilevel"/>
    <w:tmpl w:val="C37CD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5A5737"/>
    <w:multiLevelType w:val="hybridMultilevel"/>
    <w:tmpl w:val="40788580"/>
    <w:lvl w:ilvl="0" w:tplc="A2201996">
      <w:start w:val="1"/>
      <w:numFmt w:val="bullet"/>
      <w:lvlText w:val=""/>
      <w:lvlJc w:val="left"/>
      <w:pPr>
        <w:tabs>
          <w:tab w:val="num" w:pos="358"/>
        </w:tabs>
        <w:ind w:left="35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C4A59"/>
    <w:multiLevelType w:val="multilevel"/>
    <w:tmpl w:val="8836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9B169B"/>
    <w:multiLevelType w:val="hybridMultilevel"/>
    <w:tmpl w:val="C2D87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CC3BAF"/>
    <w:multiLevelType w:val="multilevel"/>
    <w:tmpl w:val="B5201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7713295"/>
    <w:multiLevelType w:val="hybridMultilevel"/>
    <w:tmpl w:val="1588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C0576"/>
    <w:multiLevelType w:val="hybridMultilevel"/>
    <w:tmpl w:val="7080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71D46"/>
    <w:multiLevelType w:val="hybridMultilevel"/>
    <w:tmpl w:val="B4E0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52E23"/>
    <w:multiLevelType w:val="hybridMultilevel"/>
    <w:tmpl w:val="5D4C8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407DF0"/>
    <w:multiLevelType w:val="hybridMultilevel"/>
    <w:tmpl w:val="518E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6215"/>
    <w:multiLevelType w:val="multilevel"/>
    <w:tmpl w:val="1E68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9"/>
    <w:rsid w:val="000709E6"/>
    <w:rsid w:val="000D35BB"/>
    <w:rsid w:val="001032D7"/>
    <w:rsid w:val="0016784A"/>
    <w:rsid w:val="00197442"/>
    <w:rsid w:val="001E042E"/>
    <w:rsid w:val="00243D91"/>
    <w:rsid w:val="00257E94"/>
    <w:rsid w:val="00260053"/>
    <w:rsid w:val="002974C9"/>
    <w:rsid w:val="002C581E"/>
    <w:rsid w:val="0038502E"/>
    <w:rsid w:val="003D76B9"/>
    <w:rsid w:val="003E01F3"/>
    <w:rsid w:val="003E14FF"/>
    <w:rsid w:val="003E7E46"/>
    <w:rsid w:val="003F3BF4"/>
    <w:rsid w:val="003F7A12"/>
    <w:rsid w:val="004038B7"/>
    <w:rsid w:val="0041136E"/>
    <w:rsid w:val="004414B4"/>
    <w:rsid w:val="00457CA6"/>
    <w:rsid w:val="00460E7B"/>
    <w:rsid w:val="00477C1B"/>
    <w:rsid w:val="00491F78"/>
    <w:rsid w:val="004A5690"/>
    <w:rsid w:val="004C1677"/>
    <w:rsid w:val="005320CE"/>
    <w:rsid w:val="00574566"/>
    <w:rsid w:val="005C1B40"/>
    <w:rsid w:val="00610109"/>
    <w:rsid w:val="006334AF"/>
    <w:rsid w:val="00671D2B"/>
    <w:rsid w:val="006820A2"/>
    <w:rsid w:val="00684B57"/>
    <w:rsid w:val="00737C1C"/>
    <w:rsid w:val="007E1A91"/>
    <w:rsid w:val="008202BB"/>
    <w:rsid w:val="008208F4"/>
    <w:rsid w:val="0084056D"/>
    <w:rsid w:val="008532E5"/>
    <w:rsid w:val="00880CC8"/>
    <w:rsid w:val="00973C6B"/>
    <w:rsid w:val="00977064"/>
    <w:rsid w:val="00A05288"/>
    <w:rsid w:val="00A31241"/>
    <w:rsid w:val="00A4767E"/>
    <w:rsid w:val="00AE3C86"/>
    <w:rsid w:val="00B14AEE"/>
    <w:rsid w:val="00B62204"/>
    <w:rsid w:val="00B9586F"/>
    <w:rsid w:val="00BF665B"/>
    <w:rsid w:val="00C01CB0"/>
    <w:rsid w:val="00C50A04"/>
    <w:rsid w:val="00C970E9"/>
    <w:rsid w:val="00CD3967"/>
    <w:rsid w:val="00D2781A"/>
    <w:rsid w:val="00D40306"/>
    <w:rsid w:val="00D47098"/>
    <w:rsid w:val="00D77687"/>
    <w:rsid w:val="00DB10A0"/>
    <w:rsid w:val="00E13D79"/>
    <w:rsid w:val="00E3165B"/>
    <w:rsid w:val="00EE3EBF"/>
    <w:rsid w:val="00EF65EC"/>
    <w:rsid w:val="00F1144B"/>
    <w:rsid w:val="00F60435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rsid w:val="000D35BB"/>
    <w:pPr>
      <w:autoSpaceDE w:val="0"/>
      <w:autoSpaceDN w:val="0"/>
      <w:adjustRightInd w:val="0"/>
      <w:ind w:left="864" w:right="576"/>
    </w:pPr>
    <w:rPr>
      <w:color w:val="000000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D4709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C16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677"/>
    <w:rPr>
      <w:sz w:val="20"/>
      <w:szCs w:val="20"/>
    </w:rPr>
  </w:style>
  <w:style w:type="character" w:customStyle="1" w:styleId="CommentTextChar">
    <w:name w:val="Comment Text Char"/>
    <w:link w:val="CommentText"/>
    <w:rsid w:val="004C16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1677"/>
    <w:rPr>
      <w:b/>
      <w:bCs/>
    </w:rPr>
  </w:style>
  <w:style w:type="character" w:customStyle="1" w:styleId="CommentSubjectChar">
    <w:name w:val="Comment Subject Char"/>
    <w:link w:val="CommentSubject"/>
    <w:rsid w:val="004C167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43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243D9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styleId="Hyperlink">
    <w:name w:val="Hyperlink"/>
    <w:uiPriority w:val="99"/>
    <w:unhideWhenUsed/>
    <w:rsid w:val="00243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rsid w:val="000D35BB"/>
    <w:pPr>
      <w:autoSpaceDE w:val="0"/>
      <w:autoSpaceDN w:val="0"/>
      <w:adjustRightInd w:val="0"/>
      <w:ind w:left="864" w:right="576"/>
    </w:pPr>
    <w:rPr>
      <w:color w:val="000000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D4709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C16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677"/>
    <w:rPr>
      <w:sz w:val="20"/>
      <w:szCs w:val="20"/>
    </w:rPr>
  </w:style>
  <w:style w:type="character" w:customStyle="1" w:styleId="CommentTextChar">
    <w:name w:val="Comment Text Char"/>
    <w:link w:val="CommentText"/>
    <w:rsid w:val="004C16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1677"/>
    <w:rPr>
      <w:b/>
      <w:bCs/>
    </w:rPr>
  </w:style>
  <w:style w:type="character" w:customStyle="1" w:styleId="CommentSubjectChar">
    <w:name w:val="Comment Subject Char"/>
    <w:link w:val="CommentSubject"/>
    <w:rsid w:val="004C167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43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243D9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styleId="Hyperlink">
    <w:name w:val="Hyperlink"/>
    <w:uiPriority w:val="99"/>
    <w:unhideWhenUsed/>
    <w:rsid w:val="0024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churchbytheriver.org.uk/wp3/about-us/welcome/what-we-believ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St James Church</Company>
  <LinksUpToDate>false</LinksUpToDate>
  <CharactersWithSpaces>4622</CharactersWithSpaces>
  <SharedDoc>false</SharedDoc>
  <HLinks>
    <vt:vector size="6" baseType="variant">
      <vt:variant>
        <vt:i4>3473463</vt:i4>
      </vt:variant>
      <vt:variant>
        <vt:i4>-1</vt:i4>
      </vt:variant>
      <vt:variant>
        <vt:i4>1026</vt:i4>
      </vt:variant>
      <vt:variant>
        <vt:i4>1</vt:i4>
      </vt:variant>
      <vt:variant>
        <vt:lpwstr>Page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Dave Usher</dc:creator>
  <cp:keywords/>
  <cp:lastModifiedBy>Peter Cunliffe</cp:lastModifiedBy>
  <cp:revision>2</cp:revision>
  <cp:lastPrinted>2017-04-13T18:47:00Z</cp:lastPrinted>
  <dcterms:created xsi:type="dcterms:W3CDTF">2017-05-04T09:45:00Z</dcterms:created>
  <dcterms:modified xsi:type="dcterms:W3CDTF">2017-05-04T09:45:00Z</dcterms:modified>
</cp:coreProperties>
</file>